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tabs>
          <w:tab w:val="left" w:pos="7371" w:leader="none"/>
          <w:tab w:val="left" w:pos="7513" w:leader="none"/>
        </w:tabs>
        <w:jc w:val="center"/>
        <w:rPr>
          <w:rFonts w:ascii="Verdana" w:hAnsi="Verdana" w:eastAsia="Verdana" w:cs="Verdana"/>
          <w:b/>
          <w:b/>
          <w:bCs/>
          <w:sz w:val="22"/>
          <w:szCs w:val="22"/>
        </w:rPr>
      </w:pPr>
      <w:r>
        <w:rPr>
          <w:rFonts w:eastAsia="Verdana" w:cs="Verdana" w:ascii="Verdana" w:hAnsi="Verdana"/>
          <w:b/>
          <w:bCs/>
          <w:sz w:val="22"/>
          <w:szCs w:val="22"/>
        </w:rPr>
      </w:r>
    </w:p>
    <w:p>
      <w:pPr>
        <w:pStyle w:val="Cuerpodetexto"/>
        <w:tabs>
          <w:tab w:val="left" w:pos="7371" w:leader="none"/>
          <w:tab w:val="left" w:pos="7513" w:leader="none"/>
        </w:tabs>
        <w:jc w:val="center"/>
        <w:rPr/>
      </w:pPr>
      <w:r>
        <w:rPr>
          <w:rFonts w:eastAsia="Verdana" w:cs="Verdana" w:ascii="Verdana" w:hAnsi="Verdana"/>
          <w:b/>
          <w:bCs/>
          <w:sz w:val="22"/>
          <w:szCs w:val="22"/>
        </w:rPr>
        <w:t>ACTA Nº 3</w:t>
      </w:r>
    </w:p>
    <w:p>
      <w:pPr>
        <w:pStyle w:val="Cuerpodetexto"/>
        <w:tabs>
          <w:tab w:val="left" w:pos="7371" w:leader="none"/>
          <w:tab w:val="left" w:pos="7513" w:leader="none"/>
        </w:tabs>
        <w:jc w:val="center"/>
        <w:rPr>
          <w:rFonts w:ascii="Verdana" w:hAnsi="Verdana" w:eastAsia="Verdana" w:cs="Verdana"/>
          <w:b/>
          <w:b/>
          <w:bCs/>
        </w:rPr>
      </w:pPr>
      <w:r>
        <w:rPr>
          <w:rFonts w:eastAsia="Verdana" w:cs="Verdana" w:ascii="Verdana" w:hAnsi="Verdana"/>
          <w:b/>
          <w:bCs/>
        </w:rPr>
      </w:r>
    </w:p>
    <w:p>
      <w:pPr>
        <w:pStyle w:val="Cuerpodetexto"/>
        <w:tabs>
          <w:tab w:val="left" w:pos="7371" w:leader="none"/>
          <w:tab w:val="left" w:pos="7513" w:leader="none"/>
        </w:tabs>
        <w:rPr/>
      </w:pPr>
      <w:r>
        <w:rPr>
          <w:rFonts w:cs="Verdana" w:ascii="Verdana" w:hAnsi="Verdana"/>
          <w:sz w:val="20"/>
          <w:szCs w:val="20"/>
        </w:rPr>
        <w:t>Montevideo, 18 de octubre de 2025.</w:t>
      </w:r>
    </w:p>
    <w:p>
      <w:pPr>
        <w:pStyle w:val="Cuerpodetexto"/>
        <w:tabs>
          <w:tab w:val="left" w:pos="7371" w:leader="none"/>
          <w:tab w:val="left" w:pos="7513" w:leader="none"/>
        </w:tabs>
        <w:jc w:val="both"/>
        <w:rPr/>
      </w:pPr>
      <w:r>
        <w:rPr>
          <w:rFonts w:cs="Verdana" w:ascii="Verdana" w:hAnsi="Verdana"/>
          <w:sz w:val="20"/>
          <w:szCs w:val="20"/>
        </w:rPr>
        <w:t>En Montevideo</w:t>
      </w:r>
      <w:r>
        <w:rPr>
          <w:rFonts w:ascii="Verdana" w:hAnsi="Verdana"/>
          <w:sz w:val="20"/>
          <w:szCs w:val="20"/>
        </w:rPr>
        <w:t>,</w:t>
      </w:r>
      <w:r>
        <w:rPr>
          <w:rFonts w:cs="Verdana" w:ascii="Verdana" w:hAnsi="Verdana"/>
          <w:sz w:val="20"/>
          <w:szCs w:val="20"/>
        </w:rPr>
        <w:t xml:space="preserve"> siendo la hora 10:00, en las instalaciones de la Junta Departamental se reúne esta Comisión con la asistencia de los señores ediles:</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rPr/>
      </w:pPr>
      <w:r>
        <w:rPr>
          <w:rFonts w:cs="Verdana" w:ascii="Verdana" w:hAnsi="Verdana"/>
          <w:b/>
          <w:bCs/>
          <w:sz w:val="20"/>
          <w:szCs w:val="20"/>
          <w:u w:val="single"/>
        </w:rPr>
        <w:t>Presidente</w:t>
      </w:r>
      <w:r>
        <w:rPr>
          <w:rFonts w:cs="Verdana" w:ascii="Verdana" w:hAnsi="Verdana"/>
          <w:sz w:val="20"/>
          <w:szCs w:val="20"/>
        </w:rPr>
        <w:t>: Adriana Vel</w:t>
      </w:r>
      <w:r>
        <w:rPr>
          <w:rFonts w:cs="Verdana" w:ascii="Verdana" w:hAnsi="Verdana"/>
          <w:sz w:val="20"/>
          <w:szCs w:val="20"/>
        </w:rPr>
        <w:t>á</w:t>
      </w:r>
      <w:r>
        <w:rPr>
          <w:rFonts w:cs="Verdana" w:ascii="Verdana" w:hAnsi="Verdana"/>
          <w:sz w:val="20"/>
          <w:szCs w:val="20"/>
        </w:rPr>
        <w:t>zquez   Partido Nacional  Tacuarembó</w:t>
      </w:r>
    </w:p>
    <w:p>
      <w:pPr>
        <w:pStyle w:val="Cuerpodetexto"/>
        <w:tabs>
          <w:tab w:val="left" w:pos="7371" w:leader="none"/>
          <w:tab w:val="left" w:pos="7513" w:leader="none"/>
        </w:tabs>
        <w:rPr/>
      </w:pPr>
      <w:r>
        <w:rPr>
          <w:rFonts w:cs="Verdana" w:ascii="Verdana" w:hAnsi="Verdana"/>
          <w:b/>
          <w:bCs/>
          <w:sz w:val="20"/>
          <w:szCs w:val="20"/>
          <w:u w:val="single"/>
        </w:rPr>
        <w:t>Secretario</w:t>
      </w:r>
      <w:r>
        <w:rPr>
          <w:rFonts w:cs="Verdana" w:ascii="Verdana" w:hAnsi="Verdana"/>
          <w:sz w:val="20"/>
          <w:szCs w:val="20"/>
        </w:rPr>
        <w:t>: Nathal</w:t>
      </w:r>
      <w:r>
        <w:rPr>
          <w:rFonts w:cs="Verdana" w:ascii="Verdana" w:hAnsi="Verdana"/>
          <w:sz w:val="20"/>
          <w:szCs w:val="20"/>
        </w:rPr>
        <w:t>í</w:t>
      </w:r>
      <w:r>
        <w:rPr>
          <w:rFonts w:cs="Verdana" w:ascii="Verdana" w:hAnsi="Verdana"/>
          <w:sz w:val="20"/>
          <w:szCs w:val="20"/>
        </w:rPr>
        <w:t xml:space="preserve"> Muniz     Frente Amplio       Canelones</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Gonzalo G</w:t>
      </w:r>
      <w:r>
        <w:rPr>
          <w:rFonts w:cs="Verdana" w:ascii="Verdana" w:hAnsi="Verdana"/>
          <w:sz w:val="20"/>
          <w:szCs w:val="20"/>
        </w:rPr>
        <w:t>ó</w:t>
      </w:r>
      <w:r>
        <w:rPr>
          <w:rFonts w:cs="Verdana" w:ascii="Verdana" w:hAnsi="Verdana"/>
          <w:sz w:val="20"/>
          <w:szCs w:val="20"/>
        </w:rPr>
        <w:t>mez          Partido Nacional     Montevideo</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Andr</w:t>
      </w:r>
      <w:r>
        <w:rPr>
          <w:rFonts w:cs="Verdana" w:ascii="Verdana" w:hAnsi="Verdana"/>
          <w:sz w:val="20"/>
          <w:szCs w:val="20"/>
        </w:rPr>
        <w:t>é</w:t>
      </w:r>
      <w:r>
        <w:rPr>
          <w:rFonts w:cs="Verdana" w:ascii="Verdana" w:hAnsi="Verdana"/>
          <w:sz w:val="20"/>
          <w:szCs w:val="20"/>
        </w:rPr>
        <w:t>s Mart</w:t>
      </w:r>
      <w:r>
        <w:rPr>
          <w:rFonts w:cs="Verdana" w:ascii="Verdana" w:hAnsi="Verdana"/>
          <w:sz w:val="20"/>
          <w:szCs w:val="20"/>
        </w:rPr>
        <w:t>í</w:t>
      </w:r>
      <w:r>
        <w:rPr>
          <w:rFonts w:cs="Verdana" w:ascii="Verdana" w:hAnsi="Verdana"/>
          <w:sz w:val="20"/>
          <w:szCs w:val="20"/>
        </w:rPr>
        <w:t>nez         Partido Nacional      Florida</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Dami</w:t>
      </w:r>
      <w:r>
        <w:rPr>
          <w:rFonts w:cs="Verdana" w:ascii="Verdana" w:hAnsi="Verdana"/>
          <w:sz w:val="20"/>
          <w:szCs w:val="20"/>
        </w:rPr>
        <w:t>á</w:t>
      </w:r>
      <w:r>
        <w:rPr>
          <w:rFonts w:cs="Verdana" w:ascii="Verdana" w:hAnsi="Verdana"/>
          <w:sz w:val="20"/>
          <w:szCs w:val="20"/>
        </w:rPr>
        <w:t>n Valent</w:t>
      </w:r>
      <w:r>
        <w:rPr>
          <w:rFonts w:cs="Verdana" w:ascii="Verdana" w:hAnsi="Verdana"/>
          <w:sz w:val="20"/>
          <w:szCs w:val="20"/>
        </w:rPr>
        <w:t>í</w:t>
      </w:r>
      <w:r>
        <w:rPr>
          <w:rFonts w:cs="Verdana" w:ascii="Verdana" w:hAnsi="Verdana"/>
          <w:sz w:val="20"/>
          <w:szCs w:val="20"/>
        </w:rPr>
        <w:t>n         Partido Nacional      Soriano</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Mónica Viera               Partido Nacional      San José</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Gonz</w:t>
      </w:r>
      <w:r>
        <w:rPr>
          <w:rFonts w:cs="Verdana" w:ascii="Verdana" w:hAnsi="Verdana"/>
          <w:sz w:val="20"/>
          <w:szCs w:val="20"/>
        </w:rPr>
        <w:t>a</w:t>
      </w:r>
      <w:r>
        <w:rPr>
          <w:rFonts w:cs="Verdana" w:ascii="Verdana" w:hAnsi="Verdana"/>
          <w:sz w:val="20"/>
          <w:szCs w:val="20"/>
        </w:rPr>
        <w:t>lo Zubela           Frente Amplio            Montevideo</w:t>
      </w:r>
    </w:p>
    <w:p>
      <w:pPr>
        <w:pStyle w:val="Cuerpodetexto"/>
        <w:tabs>
          <w:tab w:val="left" w:pos="7371" w:leader="none"/>
          <w:tab w:val="left" w:pos="7513" w:leader="none"/>
        </w:tabs>
        <w:rPr/>
      </w:pPr>
      <w:r>
        <w:rPr>
          <w:rFonts w:cs="Verdana" w:ascii="Verdana" w:hAnsi="Verdana"/>
          <w:b/>
          <w:bCs/>
          <w:sz w:val="20"/>
          <w:szCs w:val="20"/>
          <w:u w:val="single"/>
        </w:rPr>
        <w:t>Coordinador</w:t>
      </w:r>
      <w:r>
        <w:rPr>
          <w:rFonts w:cs="Verdana" w:ascii="Verdana" w:hAnsi="Verdana"/>
          <w:sz w:val="20"/>
          <w:szCs w:val="20"/>
        </w:rPr>
        <w:t>: Néstor Delgado   Frente Amplio       Montevideo</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rPr/>
      </w:pPr>
      <w:r>
        <w:rPr>
          <w:rFonts w:cs="Verdana" w:ascii="Verdana" w:hAnsi="Verdana"/>
          <w:b/>
          <w:bCs/>
          <w:sz w:val="20"/>
          <w:szCs w:val="20"/>
          <w:u w:val="single"/>
        </w:rPr>
        <w:t>Vocero de la Comisión</w:t>
      </w:r>
      <w:r>
        <w:rPr>
          <w:rFonts w:cs="Verdana" w:ascii="Verdana" w:hAnsi="Verdana"/>
          <w:b/>
          <w:bCs/>
          <w:sz w:val="20"/>
          <w:szCs w:val="20"/>
        </w:rPr>
        <w:t>: Néstor Delgado</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b/>
          <w:bCs/>
          <w:sz w:val="20"/>
          <w:szCs w:val="20"/>
          <w:u w:val="single"/>
        </w:rPr>
        <w:t>Informe</w:t>
      </w:r>
      <w:r>
        <w:rPr>
          <w:rFonts w:ascii="Verdana" w:hAnsi="Verdana"/>
          <w:sz w:val="20"/>
          <w:szCs w:val="20"/>
        </w:rPr>
        <w:t>:</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1. Se vota ocho en ocho, el acta anterior.</w:t>
      </w:r>
    </w:p>
    <w:p>
      <w:pPr>
        <w:pStyle w:val="Cuerpodetexto"/>
        <w:tabs>
          <w:tab w:val="left" w:pos="7371" w:leader="none"/>
          <w:tab w:val="left" w:pos="7513" w:leader="none"/>
        </w:tabs>
        <w:jc w:val="both"/>
        <w:rPr/>
      </w:pPr>
      <w:r>
        <w:rPr>
          <w:rFonts w:ascii="Verdana" w:hAnsi="Verdana"/>
          <w:sz w:val="20"/>
          <w:szCs w:val="20"/>
        </w:rPr>
        <w:t xml:space="preserve">2. Se comienza con el tratamiento del </w:t>
      </w:r>
      <w:r>
        <w:rPr>
          <w:rFonts w:ascii="Verdana" w:hAnsi="Verdana"/>
          <w:b/>
          <w:bCs/>
          <w:sz w:val="20"/>
          <w:szCs w:val="20"/>
        </w:rPr>
        <w:t>Asunto 602/25</w:t>
      </w:r>
    </w:p>
    <w:p>
      <w:pPr>
        <w:pStyle w:val="Cuerpodetexto"/>
        <w:tabs>
          <w:tab w:val="left" w:pos="7371" w:leader="none"/>
          <w:tab w:val="left" w:pos="7513" w:leader="none"/>
        </w:tabs>
        <w:jc w:val="both"/>
        <w:rPr/>
      </w:pPr>
      <w:r>
        <w:rPr>
          <w:rFonts w:ascii="Verdana" w:hAnsi="Verdana"/>
          <w:sz w:val="20"/>
          <w:szCs w:val="20"/>
        </w:rPr>
        <w:t>El edil Marcelo Tortorella, expone sobre los 90 años de la Ley Nº 9515 Ley orgánica municipal, propone, fijar criterios para su actualización, en tiempo acotado, con la intención de que sea una comisión especial extraordinaria y multipartidaria. De ser posible, consultar a las diferentes cátedras.</w:t>
      </w:r>
    </w:p>
    <w:p>
      <w:pPr>
        <w:pStyle w:val="Cuerpodetexto"/>
        <w:tabs>
          <w:tab w:val="left" w:pos="7371" w:leader="none"/>
          <w:tab w:val="left" w:pos="7513" w:leader="none"/>
        </w:tabs>
        <w:jc w:val="both"/>
        <w:rPr/>
      </w:pPr>
      <w:r>
        <w:rPr>
          <w:rFonts w:ascii="Verdana" w:hAnsi="Verdana"/>
          <w:sz w:val="20"/>
          <w:szCs w:val="20"/>
        </w:rPr>
        <w:t xml:space="preserve">La comisión entiende, mantener en carpeta , informar alas diferentes juntas para que cada una aporte insumos. </w:t>
      </w:r>
    </w:p>
    <w:p>
      <w:pPr>
        <w:pStyle w:val="Cuerpodetexto"/>
        <w:tabs>
          <w:tab w:val="left" w:pos="7371" w:leader="none"/>
          <w:tab w:val="left" w:pos="7513" w:leader="none"/>
        </w:tabs>
        <w:jc w:val="both"/>
        <w:rPr/>
      </w:pPr>
      <w:r>
        <w:rPr>
          <w:rFonts w:ascii="Verdana" w:hAnsi="Verdana"/>
          <w:sz w:val="20"/>
          <w:szCs w:val="20"/>
        </w:rPr>
        <w:t xml:space="preserve">3. </w:t>
      </w:r>
      <w:r>
        <w:rPr>
          <w:rFonts w:ascii="Verdana" w:hAnsi="Verdana"/>
          <w:b/>
          <w:bCs/>
          <w:sz w:val="20"/>
          <w:szCs w:val="20"/>
        </w:rPr>
        <w:t>Asunto 616 / 25</w:t>
      </w:r>
      <w:r>
        <w:rPr>
          <w:rFonts w:ascii="Verdana" w:hAnsi="Verdana"/>
          <w:sz w:val="20"/>
          <w:szCs w:val="20"/>
        </w:rPr>
        <w:t xml:space="preserve"> Retomamos la compilación de información llegada a comisión, faltan aun varios departamentos</w:t>
      </w:r>
    </w:p>
    <w:p>
      <w:pPr>
        <w:pStyle w:val="Cuerpodetexto"/>
        <w:tabs>
          <w:tab w:val="left" w:pos="7371" w:leader="none"/>
          <w:tab w:val="left" w:pos="7513" w:leader="none"/>
        </w:tabs>
        <w:jc w:val="both"/>
        <w:rPr/>
      </w:pPr>
      <w:r>
        <w:rPr>
          <w:rFonts w:ascii="Verdana" w:hAnsi="Verdana"/>
          <w:sz w:val="20"/>
          <w:szCs w:val="20"/>
        </w:rPr>
        <w:t xml:space="preserve"> </w:t>
      </w:r>
      <w:r>
        <w:rPr>
          <w:rFonts w:ascii="Verdana" w:hAnsi="Verdana"/>
          <w:sz w:val="20"/>
          <w:szCs w:val="20"/>
        </w:rPr>
        <w:t>Salto tiene regulada la normativa para el ingreso de funcionarios, resolución  Nº 314/ 2024</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t xml:space="preserve"> </w:t>
      </w:r>
      <w:r>
        <w:rPr>
          <w:rFonts w:ascii="Verdana" w:hAnsi="Verdana"/>
          <w:sz w:val="20"/>
          <w:szCs w:val="20"/>
        </w:rPr>
        <w:t>Rocha, tiene un decreto de ingreso, votado el 9 de Mayo de 2023.</w:t>
      </w:r>
    </w:p>
    <w:p>
      <w:pPr>
        <w:pStyle w:val="Cuerpodetexto"/>
        <w:tabs>
          <w:tab w:val="left" w:pos="7371" w:leader="none"/>
          <w:tab w:val="left" w:pos="7513" w:leader="none"/>
        </w:tabs>
        <w:jc w:val="both"/>
        <w:rPr/>
      </w:pPr>
      <w:r>
        <w:rPr>
          <w:rFonts w:ascii="Verdana" w:hAnsi="Verdana"/>
          <w:sz w:val="20"/>
          <w:szCs w:val="20"/>
        </w:rPr>
        <w:t xml:space="preserve">Montevideo, se encuentra en el digesto Departamental volumen III, “relación funcional”; capitulo II, </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y capitulo III</w:t>
      </w:r>
    </w:p>
    <w:p>
      <w:pPr>
        <w:pStyle w:val="Cuerpodetexto"/>
        <w:tabs>
          <w:tab w:val="left" w:pos="7371" w:leader="none"/>
          <w:tab w:val="left" w:pos="7513" w:leader="none"/>
        </w:tabs>
        <w:jc w:val="both"/>
        <w:rPr/>
      </w:pPr>
      <w:r>
        <w:rPr>
          <w:rFonts w:ascii="Verdana" w:hAnsi="Verdana"/>
          <w:b/>
          <w:bCs/>
          <w:sz w:val="20"/>
          <w:szCs w:val="20"/>
        </w:rPr>
        <w:t>Tacuarembó</w:t>
      </w:r>
      <w:r>
        <w:rPr>
          <w:rFonts w:ascii="Verdana" w:hAnsi="Verdana"/>
          <w:sz w:val="20"/>
          <w:szCs w:val="20"/>
        </w:rPr>
        <w:t>, no tiene ningún proyecto de decreto.</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4. Se recibe nota de la mesa del ejecutivo del Congreso Nacional de Ediles, para la revisión de objetivos y competencias de la comisión de legislación.</w:t>
      </w:r>
    </w:p>
    <w:p>
      <w:pPr>
        <w:pStyle w:val="Cuerpodetexto"/>
        <w:tabs>
          <w:tab w:val="left" w:pos="7371" w:leader="none"/>
          <w:tab w:val="left" w:pos="7513" w:leader="none"/>
        </w:tabs>
        <w:jc w:val="both"/>
        <w:rPr/>
      </w:pPr>
      <w:r>
        <w:rPr>
          <w:rFonts w:ascii="Verdana" w:hAnsi="Verdana"/>
          <w:sz w:val="20"/>
          <w:szCs w:val="20"/>
        </w:rPr>
        <w:t>Esta comisión define traer insumos para definir objetivos y competencias de la misma, en la próxima sesión se trabaja sobre el tema.</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t>No habiendo más temas para tratar, se da por finalizada la reunión.</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center"/>
        <w:rPr>
          <w:rFonts w:ascii="Verdana" w:hAnsi="Verdana"/>
          <w:sz w:val="20"/>
          <w:szCs w:val="20"/>
        </w:rPr>
      </w:pPr>
      <w:r>
        <w:rPr>
          <w:rFonts w:ascii="Verdana" w:hAnsi="Verdana"/>
          <w:sz w:val="20"/>
          <w:szCs w:val="20"/>
        </w:rPr>
        <w:t>__________________                                         ___________________</w:t>
      </w:r>
    </w:p>
    <w:p>
      <w:pPr>
        <w:pStyle w:val="Cuerpodetexto"/>
        <w:tabs>
          <w:tab w:val="left" w:pos="7371" w:leader="none"/>
          <w:tab w:val="left" w:pos="7513" w:leader="none"/>
        </w:tabs>
        <w:rPr>
          <w:rFonts w:ascii="Verdana" w:hAnsi="Verdana"/>
          <w:b/>
          <w:b/>
          <w:sz w:val="20"/>
          <w:szCs w:val="20"/>
        </w:rPr>
      </w:pPr>
      <w:r>
        <w:rPr>
          <w:rFonts w:ascii="Verdana" w:hAnsi="Verdana"/>
          <w:b/>
          <w:sz w:val="20"/>
          <w:szCs w:val="20"/>
        </w:rPr>
        <w:t xml:space="preserve">                         </w:t>
      </w:r>
      <w:r>
        <w:rPr>
          <w:rFonts w:ascii="Verdana" w:hAnsi="Verdana"/>
          <w:b/>
          <w:sz w:val="20"/>
          <w:szCs w:val="20"/>
        </w:rPr>
        <w:t>Secretaria                                                              Presidente</w:t>
      </w:r>
    </w:p>
    <w:p>
      <w:pPr>
        <w:pStyle w:val="Cuerpodetexto"/>
        <w:tabs>
          <w:tab w:val="left" w:pos="7371" w:leader="none"/>
          <w:tab w:val="left" w:pos="7513" w:leader="none"/>
        </w:tabs>
        <w:jc w:val="center"/>
        <w:rPr>
          <w:rFonts w:ascii="Verdana" w:hAnsi="Verdana"/>
          <w:b/>
          <w:b/>
          <w:sz w:val="20"/>
          <w:szCs w:val="20"/>
        </w:rPr>
      </w:pPr>
      <w:r>
        <w:rPr>
          <w:rFonts w:ascii="Verdana" w:hAnsi="Verdana"/>
          <w:b/>
          <w:sz w:val="20"/>
          <w:szCs w:val="20"/>
        </w:rPr>
      </w:r>
    </w:p>
    <w:p>
      <w:pPr>
        <w:pStyle w:val="Cuerpodetexto"/>
        <w:tabs>
          <w:tab w:val="left" w:pos="7371" w:leader="none"/>
          <w:tab w:val="left" w:pos="7513" w:leader="none"/>
        </w:tabs>
        <w:spacing w:before="0" w:after="120"/>
        <w:jc w:val="both"/>
        <w:rPr/>
      </w:pPr>
      <w:r>
        <w:rPr/>
      </w:r>
    </w:p>
    <w:sectPr>
      <w:headerReference w:type="default" r:id="rId2"/>
      <w:footerReference w:type="default" r:id="rId3"/>
      <w:type w:val="nextPage"/>
      <w:pgSz w:w="11906" w:h="16838"/>
      <w:pgMar w:left="851" w:right="851" w:header="284" w:top="3119" w:footer="284" w:bottom="141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rFonts w:ascii="Verdana" w:hAnsi="Verdana"/>
        <w:caps/>
        <w:sz w:val="20"/>
      </w:rPr>
      <w:fldChar w:fldCharType="begin"/>
    </w:r>
    <w:r>
      <w:rPr>
        <w:caps/>
        <w:sz w:val="20"/>
        <w:rFonts w:ascii="Verdana" w:hAnsi="Verdana"/>
      </w:rPr>
      <w:instrText> PAGE </w:instrText>
    </w:r>
    <w:r>
      <w:rPr>
        <w:caps/>
        <w:sz w:val="20"/>
        <w:rFonts w:ascii="Verdana" w:hAnsi="Verdana"/>
      </w:rPr>
      <w:fldChar w:fldCharType="separate"/>
    </w:r>
    <w:r>
      <w:rPr>
        <w:caps/>
        <w:sz w:val="20"/>
        <w:rFonts w:ascii="Verdana" w:hAnsi="Verdana"/>
      </w:rPr>
      <w:t>2</w:t>
    </w:r>
    <w:r>
      <w:rPr>
        <w:caps/>
        <w:sz w:val="20"/>
        <w:rFonts w:ascii="Verdana" w:hAnsi="Verdana"/>
      </w:rPr>
      <w:fldChar w:fldCharType="end"/>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3175" distL="0" distR="117475" simplePos="0" locked="0" layoutInCell="1" allowOverlap="1" relativeHeight="3">
          <wp:simplePos x="0" y="0"/>
          <wp:positionH relativeFrom="margin">
            <wp:align>center</wp:align>
          </wp:positionH>
          <wp:positionV relativeFrom="paragraph">
            <wp:posOffset>177165</wp:posOffset>
          </wp:positionV>
          <wp:extent cx="2035175" cy="1235075"/>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035175" cy="1235075"/>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pPr>
    <w:r>
      <w:rPr>
        <w:rFonts w:ascii="Verdana" w:hAnsi="Verdana"/>
        <w:b/>
        <w:bCs/>
        <w:sz w:val="28"/>
        <w:szCs w:val="28"/>
      </w:rPr>
      <w:t>COMISIÓN ASESORA DE</w:t>
    </w:r>
  </w:p>
  <w:p>
    <w:pPr>
      <w:pStyle w:val="Cabecera"/>
      <w:jc w:val="center"/>
      <w:rPr>
        <w:rFonts w:ascii="Verdana" w:hAnsi="Verdana"/>
        <w:b/>
        <w:b/>
        <w:bCs/>
        <w:sz w:val="28"/>
        <w:szCs w:val="28"/>
      </w:rPr>
    </w:pPr>
    <w:r>
      <w:rPr>
        <w:rFonts w:ascii="Verdana" w:hAnsi="Verdana"/>
        <w:b/>
        <w:bCs/>
        <w:sz w:val="28"/>
        <w:szCs w:val="28"/>
      </w:rPr>
      <w:t>LEGISLACIÓN</w:t>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t>___________________________________________________</w:t>
    </w:r>
  </w:p>
</w:hdr>
</file>

<file path=word/settings.xml><?xml version="1.0" encoding="utf-8"?>
<w:settings xmlns:w="http://schemas.openxmlformats.org/wordprocessingml/2006/main">
  <w:zoom w:percent="12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U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s-UY" w:eastAsia="es-UY"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78b"/>
    <w:pPr>
      <w:widowControl w:val="false"/>
      <w:suppressAutoHyphens w:val="true"/>
      <w:bidi w:val="0"/>
      <w:jc w:val="left"/>
    </w:pPr>
    <w:rPr>
      <w:rFonts w:ascii="Times New Roman" w:hAnsi="Times New Roman" w:eastAsia="Times New Roman" w:cs="Times New Roman"/>
      <w:color w:val="auto"/>
      <w:kern w:val="2"/>
      <w:sz w:val="24"/>
      <w:szCs w:val="24"/>
      <w:lang w:val="es-ES" w:eastAsia="ar-SA" w:bidi="ar-SA"/>
    </w:rPr>
  </w:style>
  <w:style w:type="character" w:styleId="DefaultParagraphFont" w:default="1">
    <w:name w:val="Default Paragraph Font"/>
    <w:uiPriority w:val="1"/>
    <w:semiHidden/>
    <w:unhideWhenUsed/>
    <w:qFormat/>
    <w:rPr/>
  </w:style>
  <w:style w:type="character" w:styleId="WW8Num1z0" w:customStyle="1">
    <w:name w:val="WW8Num1z0"/>
    <w:uiPriority w:val="99"/>
    <w:qFormat/>
    <w:rsid w:val="00f0778b"/>
    <w:rPr/>
  </w:style>
  <w:style w:type="character" w:styleId="WW8Num1z1" w:customStyle="1">
    <w:name w:val="WW8Num1z1"/>
    <w:uiPriority w:val="99"/>
    <w:qFormat/>
    <w:rsid w:val="00f0778b"/>
    <w:rPr/>
  </w:style>
  <w:style w:type="character" w:styleId="WW8Num1z2" w:customStyle="1">
    <w:name w:val="WW8Num1z2"/>
    <w:uiPriority w:val="99"/>
    <w:qFormat/>
    <w:rsid w:val="00f0778b"/>
    <w:rPr/>
  </w:style>
  <w:style w:type="character" w:styleId="WW8Num1z3" w:customStyle="1">
    <w:name w:val="WW8Num1z3"/>
    <w:uiPriority w:val="99"/>
    <w:qFormat/>
    <w:rsid w:val="00f0778b"/>
    <w:rPr/>
  </w:style>
  <w:style w:type="character" w:styleId="WW8Num1z4" w:customStyle="1">
    <w:name w:val="WW8Num1z4"/>
    <w:uiPriority w:val="99"/>
    <w:qFormat/>
    <w:rsid w:val="00f0778b"/>
    <w:rPr/>
  </w:style>
  <w:style w:type="character" w:styleId="WW8Num1z5" w:customStyle="1">
    <w:name w:val="WW8Num1z5"/>
    <w:uiPriority w:val="99"/>
    <w:qFormat/>
    <w:rsid w:val="00f0778b"/>
    <w:rPr/>
  </w:style>
  <w:style w:type="character" w:styleId="WW8Num1z6" w:customStyle="1">
    <w:name w:val="WW8Num1z6"/>
    <w:uiPriority w:val="99"/>
    <w:qFormat/>
    <w:rsid w:val="00f0778b"/>
    <w:rPr/>
  </w:style>
  <w:style w:type="character" w:styleId="WW8Num1z7" w:customStyle="1">
    <w:name w:val="WW8Num1z7"/>
    <w:uiPriority w:val="99"/>
    <w:qFormat/>
    <w:rsid w:val="00f0778b"/>
    <w:rPr/>
  </w:style>
  <w:style w:type="character" w:styleId="WW8Num1z8" w:customStyle="1">
    <w:name w:val="WW8Num1z8"/>
    <w:uiPriority w:val="99"/>
    <w:qFormat/>
    <w:rsid w:val="00f0778b"/>
    <w:rPr/>
  </w:style>
  <w:style w:type="character" w:styleId="WW8Num2z0" w:customStyle="1">
    <w:name w:val="WW8Num2z0"/>
    <w:uiPriority w:val="99"/>
    <w:qFormat/>
    <w:rsid w:val="00f0778b"/>
    <w:rPr>
      <w:rFonts w:ascii="Times New Roman" w:hAnsi="Times New Roman"/>
    </w:rPr>
  </w:style>
  <w:style w:type="character" w:styleId="WW8Num2z1" w:customStyle="1">
    <w:name w:val="WW8Num2z1"/>
    <w:uiPriority w:val="99"/>
    <w:qFormat/>
    <w:rsid w:val="00f0778b"/>
    <w:rPr>
      <w:rFonts w:ascii="Courier New" w:hAnsi="Courier New"/>
    </w:rPr>
  </w:style>
  <w:style w:type="character" w:styleId="WW8Num2z2" w:customStyle="1">
    <w:name w:val="WW8Num2z2"/>
    <w:uiPriority w:val="99"/>
    <w:qFormat/>
    <w:rsid w:val="00f0778b"/>
    <w:rPr>
      <w:rFonts w:ascii="Wingdings" w:hAnsi="Wingdings"/>
    </w:rPr>
  </w:style>
  <w:style w:type="character" w:styleId="WW8Num2z3" w:customStyle="1">
    <w:name w:val="WW8Num2z3"/>
    <w:uiPriority w:val="99"/>
    <w:qFormat/>
    <w:rsid w:val="00f0778b"/>
    <w:rPr>
      <w:rFonts w:ascii="Symbol" w:hAnsi="Symbol"/>
    </w:rPr>
  </w:style>
  <w:style w:type="character" w:styleId="WW8Num3z0" w:customStyle="1">
    <w:name w:val="WW8Num3z0"/>
    <w:uiPriority w:val="99"/>
    <w:qFormat/>
    <w:rsid w:val="00f0778b"/>
    <w:rPr/>
  </w:style>
  <w:style w:type="character" w:styleId="WW8Num3z1" w:customStyle="1">
    <w:name w:val="WW8Num3z1"/>
    <w:uiPriority w:val="99"/>
    <w:qFormat/>
    <w:rsid w:val="00f0778b"/>
    <w:rPr/>
  </w:style>
  <w:style w:type="character" w:styleId="WW8Num3z2" w:customStyle="1">
    <w:name w:val="WW8Num3z2"/>
    <w:uiPriority w:val="99"/>
    <w:qFormat/>
    <w:rsid w:val="00f0778b"/>
    <w:rPr/>
  </w:style>
  <w:style w:type="character" w:styleId="WW8Num3z3" w:customStyle="1">
    <w:name w:val="WW8Num3z3"/>
    <w:uiPriority w:val="99"/>
    <w:qFormat/>
    <w:rsid w:val="00f0778b"/>
    <w:rPr/>
  </w:style>
  <w:style w:type="character" w:styleId="WW8Num3z4" w:customStyle="1">
    <w:name w:val="WW8Num3z4"/>
    <w:uiPriority w:val="99"/>
    <w:qFormat/>
    <w:rsid w:val="00f0778b"/>
    <w:rPr/>
  </w:style>
  <w:style w:type="character" w:styleId="WW8Num3z5" w:customStyle="1">
    <w:name w:val="WW8Num3z5"/>
    <w:uiPriority w:val="99"/>
    <w:qFormat/>
    <w:rsid w:val="00f0778b"/>
    <w:rPr/>
  </w:style>
  <w:style w:type="character" w:styleId="WW8Num3z6" w:customStyle="1">
    <w:name w:val="WW8Num3z6"/>
    <w:uiPriority w:val="99"/>
    <w:qFormat/>
    <w:rsid w:val="00f0778b"/>
    <w:rPr/>
  </w:style>
  <w:style w:type="character" w:styleId="WW8Num3z7" w:customStyle="1">
    <w:name w:val="WW8Num3z7"/>
    <w:uiPriority w:val="99"/>
    <w:qFormat/>
    <w:rsid w:val="00f0778b"/>
    <w:rPr/>
  </w:style>
  <w:style w:type="character" w:styleId="WW8Num3z8" w:customStyle="1">
    <w:name w:val="WW8Num3z8"/>
    <w:uiPriority w:val="99"/>
    <w:qFormat/>
    <w:rsid w:val="00f0778b"/>
    <w:rPr/>
  </w:style>
  <w:style w:type="character" w:styleId="Fuentedeprrafopredeter1" w:customStyle="1">
    <w:name w:val="Fuente de párrafo predeter.1"/>
    <w:uiPriority w:val="99"/>
    <w:qFormat/>
    <w:rsid w:val="00f0778b"/>
    <w:rPr/>
  </w:style>
  <w:style w:type="character" w:styleId="TextodegloboCar" w:customStyle="1">
    <w:name w:val="Texto de globo Car"/>
    <w:uiPriority w:val="99"/>
    <w:qFormat/>
    <w:rsid w:val="00f0778b"/>
    <w:rPr>
      <w:rFonts w:ascii="Tahoma" w:hAnsi="Tahoma"/>
      <w:kern w:val="2"/>
      <w:sz w:val="16"/>
    </w:rPr>
  </w:style>
  <w:style w:type="character" w:styleId="EnlacedeInternet" w:customStyle="1">
    <w:name w:val="Enlace de Internet"/>
    <w:basedOn w:val="DefaultParagraphFont"/>
    <w:uiPriority w:val="99"/>
    <w:rsid w:val="00f0778b"/>
    <w:rPr>
      <w:rFonts w:cs="Times New Roman"/>
      <w:color w:val="0000FF"/>
      <w:u w:val="single"/>
    </w:rPr>
  </w:style>
  <w:style w:type="character" w:styleId="TextoindependienteCar" w:customStyle="1">
    <w:name w:val="Texto independiente Car"/>
    <w:basedOn w:val="DefaultParagraphFont"/>
    <w:link w:val="Textoindependiente"/>
    <w:uiPriority w:val="99"/>
    <w:semiHidden/>
    <w:qFormat/>
    <w:locked/>
    <w:rsid w:val="00941963"/>
    <w:rPr>
      <w:rFonts w:cs="Times New Roman"/>
      <w:kern w:val="2"/>
      <w:sz w:val="24"/>
      <w:lang w:val="es-ES" w:eastAsia="ar-SA" w:bidi="ar-SA"/>
    </w:rPr>
  </w:style>
  <w:style w:type="character" w:styleId="EncabezadoCar" w:customStyle="1">
    <w:name w:val="Encabezado Car"/>
    <w:basedOn w:val="DefaultParagraphFont"/>
    <w:link w:val="Encabezado"/>
    <w:uiPriority w:val="99"/>
    <w:semiHidden/>
    <w:qFormat/>
    <w:locked/>
    <w:rsid w:val="00941963"/>
    <w:rPr>
      <w:rFonts w:cs="Times New Roman"/>
      <w:kern w:val="2"/>
      <w:sz w:val="24"/>
      <w:lang w:val="es-ES" w:eastAsia="ar-SA" w:bidi="ar-SA"/>
    </w:rPr>
  </w:style>
  <w:style w:type="character" w:styleId="PiedepginaCar" w:customStyle="1">
    <w:name w:val="Pie de página Car"/>
    <w:basedOn w:val="DefaultParagraphFont"/>
    <w:link w:val="Piedepgina"/>
    <w:uiPriority w:val="99"/>
    <w:qFormat/>
    <w:locked/>
    <w:rsid w:val="00315aec"/>
    <w:rPr>
      <w:rFonts w:eastAsia="Times New Roman" w:cs="Times New Roman"/>
      <w:kern w:val="2"/>
      <w:sz w:val="24"/>
      <w:lang w:val="es-ES" w:eastAsia="ar-SA" w:bidi="ar-SA"/>
    </w:rPr>
  </w:style>
  <w:style w:type="character" w:styleId="TextodegloboCar1" w:customStyle="1">
    <w:name w:val="Texto de globo Car1"/>
    <w:basedOn w:val="DefaultParagraphFont"/>
    <w:link w:val="Textodeglobo"/>
    <w:uiPriority w:val="99"/>
    <w:semiHidden/>
    <w:qFormat/>
    <w:locked/>
    <w:rsid w:val="00941963"/>
    <w:rPr>
      <w:rFonts w:cs="Times New Roman"/>
      <w:kern w:val="2"/>
      <w:sz w:val="2"/>
      <w:lang w:val="es-ES" w:eastAsia="ar-SA" w:bidi="ar-SA"/>
    </w:rPr>
  </w:style>
  <w:style w:type="character" w:styleId="PlaceholderText">
    <w:name w:val="Placeholder Text"/>
    <w:basedOn w:val="DefaultParagraphFont"/>
    <w:uiPriority w:val="99"/>
    <w:semiHidden/>
    <w:qFormat/>
    <w:rsid w:val="00b510f9"/>
    <w:rPr>
      <w:color w:val="808080"/>
    </w:rPr>
  </w:style>
  <w:style w:type="character" w:styleId="Normal1" w:customStyle="1">
    <w:name w:val="Normal1"/>
    <w:basedOn w:val="DefaultParagraphFont"/>
    <w:qFormat/>
    <w:rsid w:val="00926609"/>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lang w:val="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uiPriority w:val="99"/>
    <w:rsid w:val="00f0778b"/>
    <w:pPr>
      <w:spacing w:before="0" w:after="120"/>
    </w:pPr>
    <w:rPr/>
  </w:style>
  <w:style w:type="paragraph" w:styleId="Lista">
    <w:name w:val="List"/>
    <w:basedOn w:val="Cuerpodetexto"/>
    <w:uiPriority w:val="99"/>
    <w:rsid w:val="00f0778b"/>
    <w:pPr/>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uiPriority w:val="99"/>
    <w:qFormat/>
    <w:rsid w:val="00f0778b"/>
    <w:pPr>
      <w:suppressLineNumbers/>
    </w:pPr>
    <w:rPr/>
  </w:style>
  <w:style w:type="paragraph" w:styleId="Titular">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Encabezado2" w:customStyle="1">
    <w:name w:val="Encabezado2"/>
    <w:basedOn w:val="Normal"/>
    <w:uiPriority w:val="99"/>
    <w:qFormat/>
    <w:rsid w:val="00f0778b"/>
    <w:pPr>
      <w:keepNext w:val="true"/>
      <w:spacing w:before="240" w:after="120"/>
    </w:pPr>
    <w:rPr>
      <w:rFonts w:ascii="Arial" w:hAnsi="Arial" w:cs="Arial"/>
      <w:sz w:val="28"/>
      <w:szCs w:val="28"/>
    </w:rPr>
  </w:style>
  <w:style w:type="paragraph" w:styleId="Etiqueta" w:customStyle="1">
    <w:name w:val="Etiqueta"/>
    <w:basedOn w:val="Normal"/>
    <w:uiPriority w:val="99"/>
    <w:qFormat/>
    <w:rsid w:val="00f0778b"/>
    <w:pPr>
      <w:suppressLineNumbers/>
      <w:spacing w:before="120" w:after="120"/>
    </w:pPr>
    <w:rPr>
      <w:i/>
      <w:iCs/>
    </w:rPr>
  </w:style>
  <w:style w:type="paragraph" w:styleId="Encabezado1" w:customStyle="1">
    <w:name w:val="Encabezado1"/>
    <w:basedOn w:val="Normal"/>
    <w:uiPriority w:val="99"/>
    <w:qFormat/>
    <w:rsid w:val="00f0778b"/>
    <w:pPr>
      <w:keepNext w:val="true"/>
      <w:spacing w:before="240" w:after="120"/>
    </w:pPr>
    <w:rPr>
      <w:rFonts w:ascii="Arial" w:hAnsi="Arial" w:cs="Arial"/>
      <w:sz w:val="28"/>
      <w:szCs w:val="28"/>
    </w:rPr>
  </w:style>
  <w:style w:type="paragraph" w:styleId="Cabecera">
    <w:name w:val="Header"/>
    <w:basedOn w:val="Normal"/>
    <w:link w:val="EncabezadoCar"/>
    <w:uiPriority w:val="99"/>
    <w:rsid w:val="00f0778b"/>
    <w:pPr>
      <w:suppressLineNumbers/>
      <w:tabs>
        <w:tab w:val="center" w:pos="5103" w:leader="none"/>
        <w:tab w:val="right" w:pos="10206" w:leader="none"/>
      </w:tabs>
    </w:pPr>
    <w:rPr/>
  </w:style>
  <w:style w:type="paragraph" w:styleId="Piedepgina">
    <w:name w:val="Footer"/>
    <w:basedOn w:val="Normal"/>
    <w:link w:val="PiedepginaCar"/>
    <w:uiPriority w:val="99"/>
    <w:rsid w:val="00f0778b"/>
    <w:pPr>
      <w:suppressLineNumbers/>
      <w:tabs>
        <w:tab w:val="center" w:pos="5103" w:leader="none"/>
        <w:tab w:val="right" w:pos="10206" w:leader="none"/>
      </w:tabs>
    </w:pPr>
    <w:rPr>
      <w:szCs w:val="20"/>
    </w:rPr>
  </w:style>
  <w:style w:type="paragraph" w:styleId="BalloonText">
    <w:name w:val="Balloon Text"/>
    <w:basedOn w:val="Normal"/>
    <w:link w:val="TextodegloboCar1"/>
    <w:uiPriority w:val="99"/>
    <w:qFormat/>
    <w:rsid w:val="00f0778b"/>
    <w:pPr/>
    <w:rPr>
      <w:sz w:val="2"/>
    </w:rPr>
  </w:style>
  <w:style w:type="paragraph" w:styleId="NoSpacing">
    <w:name w:val="No Spacing"/>
    <w:uiPriority w:val="99"/>
    <w:qFormat/>
    <w:rsid w:val="00f0778b"/>
    <w:pPr>
      <w:widowControl/>
      <w:suppressAutoHyphens w:val="true"/>
      <w:bidi w:val="0"/>
      <w:jc w:val="left"/>
    </w:pPr>
    <w:rPr>
      <w:rFonts w:ascii="Calibri" w:hAnsi="Calibri" w:eastAsia="Times New Roman" w:cs="Calibri"/>
      <w:color w:val="auto"/>
      <w:kern w:val="0"/>
      <w:sz w:val="24"/>
      <w:szCs w:val="22"/>
      <w:lang w:val="es-PE" w:eastAsia="ar-SA" w:bidi="ar-SA"/>
    </w:rPr>
  </w:style>
  <w:style w:type="paragraph" w:styleId="ListParagraph">
    <w:name w:val="List Paragraph"/>
    <w:basedOn w:val="Normal"/>
    <w:uiPriority w:val="34"/>
    <w:qFormat/>
    <w:rsid w:val="00f0778b"/>
    <w:pPr>
      <w:widowControl/>
      <w:suppressAutoHyphens w:val="false"/>
      <w:spacing w:lineRule="auto" w:line="276" w:before="0" w:after="200"/>
      <w:ind w:left="720" w:hanging="0"/>
    </w:pPr>
    <w:rPr>
      <w:rFonts w:ascii="Calibri" w:hAnsi="Calibri" w:cs="Calibri"/>
      <w:sz w:val="22"/>
      <w:szCs w:val="22"/>
      <w:lang w:val="es-PE"/>
    </w:rPr>
  </w:style>
  <w:style w:type="paragraph" w:styleId="Contenidodelmarco" w:customStyle="1">
    <w:name w:val="Contenido del marco"/>
    <w:basedOn w:val="Cuerpodetexto"/>
    <w:uiPriority w:val="99"/>
    <w:qFormat/>
    <w:rsid w:val="00f0778b"/>
    <w:pPr/>
    <w:rPr/>
  </w:style>
  <w:style w:type="paragraph" w:styleId="Prrafodelista1" w:customStyle="1">
    <w:name w:val="Párrafo de lista1"/>
    <w:basedOn w:val="Normal"/>
    <w:qFormat/>
    <w:rsid w:val="001868a1"/>
    <w:pPr>
      <w:widowControl/>
      <w:spacing w:lineRule="auto" w:line="276" w:before="0" w:after="200"/>
      <w:ind w:left="720" w:hanging="0"/>
    </w:pPr>
    <w:rPr>
      <w:rFonts w:ascii="Calibri" w:hAnsi="Calibri" w:eastAsia="Arial Unicode MS" w:cs="font301"/>
      <w:kern w:val="0"/>
      <w:sz w:val="22"/>
      <w:szCs w:val="22"/>
      <w:lang w:val="es-UY"/>
    </w:rPr>
  </w:style>
  <w:style w:type="paragraph" w:styleId="NormalWeb">
    <w:name w:val="Normal (Web)"/>
    <w:basedOn w:val="Normal"/>
    <w:uiPriority w:val="99"/>
    <w:semiHidden/>
    <w:unhideWhenUsed/>
    <w:qFormat/>
    <w:rsid w:val="00926609"/>
    <w:pPr>
      <w:widowControl/>
      <w:suppressAutoHyphens w:val="false"/>
      <w:spacing w:beforeAutospacing="1" w:afterAutospacing="1"/>
    </w:pPr>
    <w:rPr>
      <w:kern w:val="0"/>
      <w:lang w:val="en-US"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99"/>
    <w:rsid w:val="00315aec"/>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21AF5ECA29479429FAEBDAA015CD2E2" ma:contentTypeVersion="13" ma:contentTypeDescription="Crear nuevo documento." ma:contentTypeScope="" ma:versionID="8e4470e00847c6265f80a28e112edf98">
  <xsd:schema xmlns:xsd="http://www.w3.org/2001/XMLSchema" xmlns:xs="http://www.w3.org/2001/XMLSchema" xmlns:p="http://schemas.microsoft.com/office/2006/metadata/properties" xmlns:ns2="d809ccb6-595c-415e-8945-422431e2fc5d" xmlns:ns3="cea1fe7d-2d57-46b4-9440-633df85fb874" targetNamespace="http://schemas.microsoft.com/office/2006/metadata/properties" ma:root="true" ma:fieldsID="b776220f4afedb7ad7a9c4afd60213d7" ns2:_="" ns3:_="">
    <xsd:import namespace="d809ccb6-595c-415e-8945-422431e2fc5d"/>
    <xsd:import namespace="cea1fe7d-2d57-46b4-9440-633df85fb8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9ccb6-595c-415e-8945-422431e2f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8d1edda-ae86-41d5-b689-d1bd874c0b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1fe7d-2d57-46b4-9440-633df85fb8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194941-0ef7-4f2b-b9b0-9b435a024d92}" ma:internalName="TaxCatchAll" ma:showField="CatchAllData" ma:web="cea1fe7d-2d57-46b4-9440-633df85fb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09ccb6-595c-415e-8945-422431e2fc5d">
      <Terms xmlns="http://schemas.microsoft.com/office/infopath/2007/PartnerControls"/>
    </lcf76f155ced4ddcb4097134ff3c332f>
    <TaxCatchAll xmlns="cea1fe7d-2d57-46b4-9440-633df85fb8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19FBD-E508-4F96-941A-6FBDC24A5B2E}">
  <ds:schemaRefs>
    <ds:schemaRef ds:uri="http://schemas.openxmlformats.org/officeDocument/2006/bibliography"/>
  </ds:schemaRefs>
</ds:datastoreItem>
</file>

<file path=customXml/itemProps2.xml><?xml version="1.0" encoding="utf-8"?>
<ds:datastoreItem xmlns:ds="http://schemas.openxmlformats.org/officeDocument/2006/customXml" ds:itemID="{9DD54698-F82E-4079-94FB-6EA64B704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9ccb6-595c-415e-8945-422431e2fc5d"/>
    <ds:schemaRef ds:uri="cea1fe7d-2d57-46b4-9440-633df85fb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8C55D-E6AD-4A34-A3BD-12C1297016B8}">
  <ds:schemaRefs>
    <ds:schemaRef ds:uri="http://schemas.microsoft.com/office/2006/metadata/properties"/>
    <ds:schemaRef ds:uri="http://schemas.microsoft.com/office/infopath/2007/PartnerControls"/>
    <ds:schemaRef ds:uri="d809ccb6-595c-415e-8945-422431e2fc5d"/>
    <ds:schemaRef ds:uri="cea1fe7d-2d57-46b4-9440-633df85fb874"/>
  </ds:schemaRefs>
</ds:datastoreItem>
</file>

<file path=customXml/itemProps4.xml><?xml version="1.0" encoding="utf-8"?>
<ds:datastoreItem xmlns:ds="http://schemas.openxmlformats.org/officeDocument/2006/customXml" ds:itemID="{7A9E5F14-96F9-4AF4-8BA4-F0EC038AE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Application>LibreOffice/6.0.7.3$Windows_X86_64 LibreOffice_project/dc89aa7a9eabfd848af146d5086077aeed2ae4a5</Application>
  <Pages>2</Pages>
  <Words>307</Words>
  <Characters>1768</Characters>
  <CharactersWithSpaces>2274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2024-11-18T18:07:00Z</dcterms:created>
  <dc:creator>win</dc:creator>
  <dc:description/>
  <dc:language>en-US</dc:language>
  <cp:lastModifiedBy/>
  <cp:lastPrinted>2024-11-02T14:24:00Z</cp:lastPrinted>
  <dcterms:modified xsi:type="dcterms:W3CDTF">2025-11-18T16:24:20Z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0x010100721AF5ECA29479429FAEBDAA015CD2E2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